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B8C" w:rsidRPr="002F2B8C" w:rsidRDefault="002F2B8C" w:rsidP="002F2B8C">
      <w:pPr>
        <w:spacing w:after="0" w:line="240" w:lineRule="auto"/>
        <w:jc w:val="center"/>
        <w:outlineLvl w:val="0"/>
        <w:rPr>
          <w:rFonts w:ascii="Arial" w:eastAsia="Times New Roman" w:hAnsi="Arial" w:cs="Arial"/>
          <w:b/>
          <w:lang w:eastAsia="et-EE"/>
        </w:rPr>
      </w:pPr>
      <w:r w:rsidRPr="002F2B8C">
        <w:rPr>
          <w:rFonts w:ascii="Arial" w:eastAsia="Times New Roman" w:hAnsi="Arial" w:cs="Arial"/>
          <w:b/>
          <w:lang w:eastAsia="et-EE"/>
        </w:rPr>
        <w:t>TALLINNA LINNAPLANEERIMISE AMET</w:t>
      </w:r>
    </w:p>
    <w:p w:rsidR="002F2B8C" w:rsidRPr="002F2B8C" w:rsidRDefault="002F2B8C" w:rsidP="002F2B8C">
      <w:pPr>
        <w:spacing w:after="0" w:line="240" w:lineRule="auto"/>
        <w:jc w:val="center"/>
        <w:outlineLvl w:val="0"/>
        <w:rPr>
          <w:rFonts w:ascii="Arial" w:eastAsia="Times New Roman" w:hAnsi="Arial" w:cs="Arial"/>
          <w:b/>
          <w:lang w:eastAsia="et-EE"/>
        </w:rPr>
      </w:pPr>
      <w:r w:rsidRPr="002F2B8C">
        <w:rPr>
          <w:rFonts w:ascii="Arial" w:eastAsia="Times New Roman" w:hAnsi="Arial" w:cs="Arial"/>
          <w:b/>
          <w:lang w:eastAsia="et-EE"/>
        </w:rPr>
        <w:t>PROJEKTI MENETLUS</w:t>
      </w:r>
    </w:p>
    <w:p w:rsidR="002F2B8C" w:rsidRPr="002F2B8C" w:rsidRDefault="002F2B8C" w:rsidP="002F2B8C">
      <w:pPr>
        <w:spacing w:after="0" w:line="240" w:lineRule="auto"/>
        <w:jc w:val="center"/>
        <w:rPr>
          <w:rFonts w:ascii="Times New Roman" w:eastAsia="Times New Roman" w:hAnsi="Times New Roman" w:cs="Times New Roman"/>
          <w:sz w:val="24"/>
          <w:szCs w:val="24"/>
          <w:lang w:eastAsia="et-EE"/>
        </w:rPr>
      </w:pPr>
    </w:p>
    <w:p w:rsidR="002F2B8C" w:rsidRPr="002F2B8C" w:rsidRDefault="002F2B8C" w:rsidP="002F2B8C">
      <w:pPr>
        <w:spacing w:after="0" w:line="240" w:lineRule="auto"/>
        <w:jc w:val="center"/>
        <w:rPr>
          <w:rFonts w:ascii="Arial" w:eastAsia="Times New Roman" w:hAnsi="Arial" w:cs="Arial"/>
          <w:lang w:eastAsia="et-EE"/>
        </w:rPr>
      </w:pPr>
      <w:r w:rsidRPr="002F2B8C">
        <w:rPr>
          <w:rFonts w:ascii="Arial" w:eastAsia="Times New Roman" w:hAnsi="Arial" w:cs="Arial"/>
          <w:lang w:eastAsia="et-EE"/>
        </w:rPr>
        <w:t xml:space="preserve">Alustatud 21.10.2013 Reg.nr </w:t>
      </w:r>
      <w:bookmarkStart w:id="0" w:name="_GoBack"/>
      <w:r w:rsidRPr="002F2B8C">
        <w:rPr>
          <w:rFonts w:ascii="Arial" w:eastAsia="Times New Roman" w:hAnsi="Arial" w:cs="Arial"/>
          <w:lang w:eastAsia="et-EE"/>
        </w:rPr>
        <w:t>EP128250</w:t>
      </w:r>
      <w:bookmarkEnd w:id="0"/>
    </w:p>
    <w:p w:rsidR="002F2B8C" w:rsidRPr="002F2B8C" w:rsidRDefault="002F2B8C" w:rsidP="002F2B8C">
      <w:pPr>
        <w:spacing w:after="0" w:line="240" w:lineRule="auto"/>
        <w:rPr>
          <w:rFonts w:ascii="Arial" w:eastAsia="Times New Roman" w:hAnsi="Arial" w:cs="Arial"/>
          <w:lang w:eastAsia="et-EE"/>
        </w:rPr>
      </w:pPr>
    </w:p>
    <w:p w:rsidR="002F2B8C" w:rsidRPr="002F2B8C" w:rsidRDefault="002F2B8C" w:rsidP="002F2B8C">
      <w:pPr>
        <w:spacing w:after="0" w:line="240" w:lineRule="auto"/>
        <w:outlineLvl w:val="0"/>
        <w:rPr>
          <w:rFonts w:ascii="Arial" w:eastAsia="Times New Roman" w:hAnsi="Arial" w:cs="Arial"/>
          <w:b/>
          <w:lang w:eastAsia="et-EE"/>
        </w:rPr>
      </w:pPr>
      <w:r w:rsidRPr="002F2B8C">
        <w:rPr>
          <w:rFonts w:ascii="Arial" w:eastAsia="Times New Roman" w:hAnsi="Arial" w:cs="Arial"/>
          <w:b/>
          <w:lang w:eastAsia="et-EE"/>
        </w:rPr>
        <w:t>PROJEKT</w:t>
      </w:r>
    </w:p>
    <w:tbl>
      <w:tblPr>
        <w:tblStyle w:val="1"/>
        <w:tblW w:w="0" w:type="auto"/>
        <w:tblInd w:w="38" w:type="dxa"/>
        <w:tblLook w:val="01E0" w:firstRow="1" w:lastRow="1" w:firstColumn="1" w:lastColumn="1" w:noHBand="0" w:noVBand="0"/>
      </w:tblPr>
      <w:tblGrid>
        <w:gridCol w:w="2380"/>
        <w:gridCol w:w="7153"/>
      </w:tblGrid>
      <w:tr w:rsidR="002F2B8C" w:rsidRPr="002F2B8C" w:rsidTr="002F2B8C">
        <w:tc>
          <w:tcPr>
            <w:tcW w:w="2050"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Nimetus</w:t>
            </w:r>
            <w:r w:rsidRPr="002F2B8C">
              <w:rPr>
                <w:rFonts w:ascii="Arial" w:hAnsi="Arial" w:cs="Arial"/>
                <w:b/>
                <w:sz w:val="22"/>
                <w:szCs w:val="22"/>
              </w:rPr>
              <w:t xml:space="preserve"> </w:t>
            </w:r>
          </w:p>
        </w:tc>
        <w:tc>
          <w:tcPr>
            <w:tcW w:w="7162"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 Järvevana tee 3b // Järvevana tee 3c // Järvevana tee 3f // Järvevana tee 3e // Järvevana tee 3d välisgaasitorustik</w:t>
            </w:r>
          </w:p>
        </w:tc>
      </w:tr>
      <w:tr w:rsidR="002F2B8C" w:rsidRPr="002F2B8C" w:rsidTr="002F2B8C">
        <w:tc>
          <w:tcPr>
            <w:tcW w:w="2050"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Asukoht</w:t>
            </w:r>
            <w:r w:rsidRPr="002F2B8C">
              <w:rPr>
                <w:rFonts w:ascii="Arial" w:hAnsi="Arial" w:cs="Arial"/>
                <w:b/>
                <w:sz w:val="22"/>
                <w:szCs w:val="22"/>
              </w:rPr>
              <w:t xml:space="preserve"> </w:t>
            </w:r>
          </w:p>
        </w:tc>
        <w:tc>
          <w:tcPr>
            <w:tcW w:w="7162"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Järvevana tee 3b // Järvevana tee 3c // Järvevana tee 3f // Järvevana tee 3e // Järvevana tee 3d</w:t>
            </w:r>
          </w:p>
        </w:tc>
      </w:tr>
      <w:tr w:rsidR="002F2B8C" w:rsidRPr="002F2B8C" w:rsidTr="002F2B8C">
        <w:tc>
          <w:tcPr>
            <w:tcW w:w="2050" w:type="dxa"/>
            <w:tcBorders>
              <w:top w:val="single" w:sz="4" w:space="0" w:color="auto"/>
              <w:left w:val="single" w:sz="4" w:space="0" w:color="auto"/>
              <w:bottom w:val="single" w:sz="4" w:space="0" w:color="auto"/>
              <w:right w:val="single" w:sz="4" w:space="0" w:color="auto"/>
            </w:tcBorders>
          </w:tcPr>
          <w:p w:rsidR="002F2B8C" w:rsidRPr="002F2B8C" w:rsidRDefault="002F2B8C" w:rsidP="002F2B8C">
            <w:pPr>
              <w:outlineLvl w:val="0"/>
              <w:rPr>
                <w:rFonts w:ascii="Arial" w:hAnsi="Arial" w:cs="Arial"/>
                <w:b/>
                <w:sz w:val="22"/>
                <w:szCs w:val="22"/>
              </w:rPr>
            </w:pPr>
          </w:p>
        </w:tc>
        <w:tc>
          <w:tcPr>
            <w:tcW w:w="7162" w:type="dxa"/>
            <w:tcBorders>
              <w:top w:val="single" w:sz="4" w:space="0" w:color="auto"/>
              <w:left w:val="single" w:sz="4" w:space="0" w:color="auto"/>
              <w:bottom w:val="single" w:sz="4" w:space="0" w:color="auto"/>
              <w:right w:val="single" w:sz="4" w:space="0" w:color="auto"/>
            </w:tcBorders>
            <w:hideMark/>
          </w:tcPr>
          <w:p w:rsidR="002F2B8C" w:rsidRPr="002F2B8C" w:rsidRDefault="002F2B8C" w:rsidP="003479EF">
            <w:pPr>
              <w:outlineLvl w:val="0"/>
              <w:rPr>
                <w:rFonts w:ascii="Arial" w:hAnsi="Arial" w:cs="Arial"/>
                <w:b/>
                <w:sz w:val="22"/>
                <w:szCs w:val="22"/>
              </w:rPr>
            </w:pPr>
            <w:r w:rsidRPr="002F2B8C">
              <w:rPr>
                <w:rFonts w:ascii="Arial" w:hAnsi="Arial" w:cs="Arial"/>
                <w:sz w:val="22"/>
                <w:szCs w:val="22"/>
              </w:rPr>
              <w:t>Kesklinn LO</w:t>
            </w:r>
          </w:p>
        </w:tc>
      </w:tr>
      <w:tr w:rsidR="002F2B8C" w:rsidRPr="002F2B8C" w:rsidTr="002F2B8C">
        <w:tc>
          <w:tcPr>
            <w:tcW w:w="2050"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Taotleja(d)</w:t>
            </w:r>
            <w:r w:rsidRPr="002F2B8C">
              <w:rPr>
                <w:rFonts w:ascii="Arial" w:hAnsi="Arial" w:cs="Arial"/>
                <w:b/>
                <w:sz w:val="22"/>
                <w:szCs w:val="22"/>
              </w:rPr>
              <w:t xml:space="preserve"> </w:t>
            </w:r>
          </w:p>
        </w:tc>
        <w:tc>
          <w:tcPr>
            <w:tcW w:w="7162"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 xml:space="preserve">JÄRVEVANA TEE 3 KORTERIÜHISTU </w:t>
            </w:r>
          </w:p>
        </w:tc>
      </w:tr>
      <w:tr w:rsidR="002F2B8C" w:rsidRPr="002F2B8C" w:rsidTr="002F2B8C">
        <w:tc>
          <w:tcPr>
            <w:tcW w:w="2050"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ab/>
            </w:r>
            <w:proofErr w:type="spellStart"/>
            <w:r w:rsidRPr="002F2B8C">
              <w:rPr>
                <w:rFonts w:ascii="Arial" w:hAnsi="Arial" w:cs="Arial"/>
                <w:sz w:val="22"/>
                <w:szCs w:val="22"/>
              </w:rPr>
              <w:t>Kontaktisik(ud</w:t>
            </w:r>
            <w:proofErr w:type="spellEnd"/>
            <w:r w:rsidRPr="002F2B8C">
              <w:rPr>
                <w:rFonts w:ascii="Arial" w:hAnsi="Arial" w:cs="Arial"/>
                <w:sz w:val="22"/>
                <w:szCs w:val="22"/>
              </w:rPr>
              <w:t>)</w:t>
            </w:r>
            <w:r w:rsidRPr="002F2B8C">
              <w:rPr>
                <w:rFonts w:ascii="Arial" w:hAnsi="Arial" w:cs="Arial"/>
                <w:b/>
                <w:sz w:val="22"/>
                <w:szCs w:val="22"/>
              </w:rPr>
              <w:t xml:space="preserve"> </w:t>
            </w:r>
          </w:p>
        </w:tc>
        <w:tc>
          <w:tcPr>
            <w:tcW w:w="7162"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Rannu, Andres Tel.: 5233058 E-post: direkt@hot.ee</w:t>
            </w:r>
          </w:p>
        </w:tc>
      </w:tr>
      <w:tr w:rsidR="002F2B8C" w:rsidRPr="002F2B8C" w:rsidTr="002F2B8C">
        <w:tc>
          <w:tcPr>
            <w:tcW w:w="2050"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proofErr w:type="spellStart"/>
            <w:r w:rsidRPr="002F2B8C">
              <w:rPr>
                <w:rFonts w:ascii="Arial" w:hAnsi="Arial" w:cs="Arial"/>
                <w:sz w:val="22"/>
                <w:szCs w:val="22"/>
              </w:rPr>
              <w:t>Projekteerija(d</w:t>
            </w:r>
            <w:proofErr w:type="spellEnd"/>
            <w:r w:rsidRPr="002F2B8C">
              <w:rPr>
                <w:rFonts w:ascii="Arial" w:hAnsi="Arial" w:cs="Arial"/>
                <w:sz w:val="22"/>
                <w:szCs w:val="22"/>
              </w:rPr>
              <w:t>)</w:t>
            </w:r>
            <w:r w:rsidRPr="002F2B8C">
              <w:rPr>
                <w:rFonts w:ascii="Arial" w:hAnsi="Arial" w:cs="Arial"/>
                <w:b/>
                <w:sz w:val="22"/>
                <w:szCs w:val="22"/>
              </w:rPr>
              <w:t xml:space="preserve"> </w:t>
            </w:r>
          </w:p>
        </w:tc>
        <w:tc>
          <w:tcPr>
            <w:tcW w:w="7162"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 xml:space="preserve">Gaas-Soojusprojekti Osaühing Tel.: 6266 415 </w:t>
            </w:r>
          </w:p>
        </w:tc>
      </w:tr>
      <w:tr w:rsidR="002F2B8C" w:rsidRPr="002F2B8C" w:rsidTr="002F2B8C">
        <w:tc>
          <w:tcPr>
            <w:tcW w:w="2050"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r w:rsidRPr="002F2B8C">
              <w:rPr>
                <w:rFonts w:ascii="Arial" w:hAnsi="Arial" w:cs="Arial"/>
                <w:sz w:val="22"/>
                <w:szCs w:val="22"/>
              </w:rPr>
              <w:tab/>
            </w:r>
            <w:proofErr w:type="spellStart"/>
            <w:r w:rsidRPr="002F2B8C">
              <w:rPr>
                <w:rFonts w:ascii="Arial" w:hAnsi="Arial" w:cs="Arial"/>
                <w:sz w:val="22"/>
                <w:szCs w:val="22"/>
              </w:rPr>
              <w:t>Kontaktisik(ud</w:t>
            </w:r>
            <w:proofErr w:type="spellEnd"/>
            <w:r w:rsidRPr="002F2B8C">
              <w:rPr>
                <w:rFonts w:ascii="Arial" w:hAnsi="Arial" w:cs="Arial"/>
                <w:sz w:val="22"/>
                <w:szCs w:val="22"/>
              </w:rPr>
              <w:t>)</w:t>
            </w:r>
            <w:r w:rsidRPr="002F2B8C">
              <w:rPr>
                <w:rFonts w:ascii="Arial" w:hAnsi="Arial" w:cs="Arial"/>
                <w:b/>
                <w:sz w:val="22"/>
                <w:szCs w:val="22"/>
              </w:rPr>
              <w:t xml:space="preserve"> </w:t>
            </w:r>
          </w:p>
        </w:tc>
        <w:tc>
          <w:tcPr>
            <w:tcW w:w="7162" w:type="dxa"/>
            <w:tcBorders>
              <w:top w:val="single" w:sz="4" w:space="0" w:color="auto"/>
              <w:left w:val="single" w:sz="4" w:space="0" w:color="auto"/>
              <w:bottom w:val="single" w:sz="4" w:space="0" w:color="auto"/>
              <w:right w:val="single" w:sz="4" w:space="0" w:color="auto"/>
            </w:tcBorders>
            <w:hideMark/>
          </w:tcPr>
          <w:p w:rsidR="002F2B8C" w:rsidRPr="002F2B8C" w:rsidRDefault="002F2B8C" w:rsidP="002F2B8C">
            <w:pPr>
              <w:outlineLvl w:val="0"/>
              <w:rPr>
                <w:rFonts w:ascii="Arial" w:hAnsi="Arial" w:cs="Arial"/>
                <w:b/>
                <w:sz w:val="22"/>
                <w:szCs w:val="22"/>
              </w:rPr>
            </w:pPr>
            <w:proofErr w:type="spellStart"/>
            <w:r w:rsidRPr="002F2B8C">
              <w:rPr>
                <w:rFonts w:ascii="Arial" w:hAnsi="Arial" w:cs="Arial"/>
                <w:sz w:val="22"/>
                <w:szCs w:val="22"/>
              </w:rPr>
              <w:t>Parikas</w:t>
            </w:r>
            <w:proofErr w:type="spellEnd"/>
            <w:r w:rsidRPr="002F2B8C">
              <w:rPr>
                <w:rFonts w:ascii="Arial" w:hAnsi="Arial" w:cs="Arial"/>
                <w:sz w:val="22"/>
                <w:szCs w:val="22"/>
              </w:rPr>
              <w:t>, Peet Tel.: 5019669, 6266415 E-post: gsp@gsp.ee</w:t>
            </w:r>
          </w:p>
        </w:tc>
      </w:tr>
    </w:tbl>
    <w:p w:rsidR="002F2B8C" w:rsidRPr="002F2B8C" w:rsidRDefault="002F2B8C" w:rsidP="002F2B8C">
      <w:pPr>
        <w:spacing w:after="0" w:line="240" w:lineRule="auto"/>
        <w:rPr>
          <w:rFonts w:ascii="Arial" w:eastAsia="Times New Roman" w:hAnsi="Arial" w:cs="Arial"/>
          <w:lang w:eastAsia="et-EE"/>
        </w:rPr>
      </w:pPr>
    </w:p>
    <w:p w:rsidR="002F2B8C" w:rsidRPr="002F2B8C" w:rsidRDefault="002F2B8C" w:rsidP="002F2B8C">
      <w:pPr>
        <w:spacing w:after="0" w:line="240" w:lineRule="auto"/>
        <w:outlineLvl w:val="0"/>
        <w:rPr>
          <w:rFonts w:ascii="Arial" w:eastAsia="Times New Roman" w:hAnsi="Arial" w:cs="Arial"/>
          <w:b/>
          <w:lang w:eastAsia="et-EE"/>
        </w:rPr>
      </w:pPr>
      <w:r w:rsidRPr="002F2B8C">
        <w:rPr>
          <w:rFonts w:ascii="Arial" w:eastAsia="Times New Roman" w:hAnsi="Arial" w:cs="Arial"/>
          <w:b/>
          <w:lang w:eastAsia="et-EE"/>
        </w:rPr>
        <w:t>MÄRKUSED PROJEKTI KOHTA</w:t>
      </w:r>
    </w:p>
    <w:p w:rsidR="002F2B8C" w:rsidRPr="002F2B8C" w:rsidRDefault="002F2B8C" w:rsidP="002F2B8C">
      <w:pPr>
        <w:spacing w:after="0" w:line="240" w:lineRule="auto"/>
        <w:outlineLvl w:val="0"/>
        <w:rPr>
          <w:rFonts w:ascii="Arial" w:eastAsia="Times New Roman" w:hAnsi="Arial" w:cs="Arial"/>
          <w:b/>
          <w:lang w:eastAsia="et-EE"/>
        </w:rPr>
      </w:pPr>
    </w:p>
    <w:tbl>
      <w:tblPr>
        <w:tblStyle w:val="TableNormal1"/>
        <w:tblW w:w="0" w:type="auto"/>
        <w:tblCellSpacing w:w="0" w:type="dxa"/>
        <w:tblInd w:w="0" w:type="dxa"/>
        <w:tblCellMar>
          <w:left w:w="0" w:type="dxa"/>
          <w:right w:w="0" w:type="dxa"/>
        </w:tblCellMar>
        <w:tblLook w:val="04A0" w:firstRow="1" w:lastRow="0" w:firstColumn="1" w:lastColumn="0" w:noHBand="0" w:noVBand="1"/>
      </w:tblPr>
      <w:tblGrid>
        <w:gridCol w:w="387"/>
        <w:gridCol w:w="3145"/>
        <w:gridCol w:w="3328"/>
        <w:gridCol w:w="1116"/>
        <w:gridCol w:w="1379"/>
      </w:tblGrid>
      <w:tr w:rsidR="002F2B8C" w:rsidRPr="002F2B8C" w:rsidTr="002F2B8C">
        <w:trPr>
          <w:tblCellSpacing w:w="0" w:type="dxa"/>
        </w:trPr>
        <w:tc>
          <w:tcPr>
            <w:tcW w:w="375" w:type="dxa"/>
            <w:hideMark/>
          </w:tcPr>
          <w:p w:rsidR="002F2B8C" w:rsidRPr="002F2B8C" w:rsidRDefault="002F2B8C" w:rsidP="002F2B8C">
            <w:pPr>
              <w:rPr>
                <w:sz w:val="24"/>
                <w:szCs w:val="24"/>
              </w:rPr>
            </w:pPr>
            <w:r w:rsidRPr="002F2B8C">
              <w:rPr>
                <w:rFonts w:ascii="Arial" w:hAnsi="Arial" w:cs="Arial"/>
                <w:sz w:val="22"/>
                <w:szCs w:val="22"/>
              </w:rPr>
              <w:t xml:space="preserve">1. </w:t>
            </w:r>
          </w:p>
        </w:tc>
        <w:tc>
          <w:tcPr>
            <w:tcW w:w="3045" w:type="dxa"/>
            <w:hideMark/>
          </w:tcPr>
          <w:p w:rsidR="002F2B8C" w:rsidRPr="002F2B8C" w:rsidRDefault="002F2B8C" w:rsidP="002F2B8C">
            <w:pPr>
              <w:rPr>
                <w:sz w:val="24"/>
                <w:szCs w:val="24"/>
              </w:rPr>
            </w:pPr>
            <w:r w:rsidRPr="002F2B8C">
              <w:rPr>
                <w:rFonts w:ascii="Arial" w:hAnsi="Arial" w:cs="Arial"/>
                <w:sz w:val="22"/>
                <w:szCs w:val="22"/>
              </w:rPr>
              <w:t>geodeesia spetsialist</w:t>
            </w:r>
          </w:p>
        </w:tc>
        <w:tc>
          <w:tcPr>
            <w:tcW w:w="3255" w:type="dxa"/>
            <w:hideMark/>
          </w:tcPr>
          <w:p w:rsidR="002F2B8C" w:rsidRPr="002F2B8C" w:rsidRDefault="002F2B8C" w:rsidP="002F2B8C">
            <w:pPr>
              <w:rPr>
                <w:sz w:val="24"/>
                <w:szCs w:val="24"/>
              </w:rPr>
            </w:pPr>
            <w:r w:rsidRPr="002F2B8C">
              <w:rPr>
                <w:rFonts w:ascii="Arial" w:hAnsi="Arial" w:cs="Arial"/>
                <w:sz w:val="22"/>
                <w:szCs w:val="22"/>
              </w:rPr>
              <w:t>Lõpp, Veiko</w:t>
            </w:r>
          </w:p>
        </w:tc>
        <w:tc>
          <w:tcPr>
            <w:tcW w:w="1080" w:type="dxa"/>
            <w:hideMark/>
          </w:tcPr>
          <w:p w:rsidR="002F2B8C" w:rsidRPr="002F2B8C" w:rsidRDefault="002F2B8C" w:rsidP="002F2B8C">
            <w:pPr>
              <w:rPr>
                <w:sz w:val="24"/>
                <w:szCs w:val="24"/>
              </w:rPr>
            </w:pPr>
            <w:r w:rsidRPr="002F2B8C">
              <w:rPr>
                <w:rFonts w:ascii="Arial" w:hAnsi="Arial" w:cs="Arial"/>
                <w:sz w:val="22"/>
                <w:szCs w:val="22"/>
              </w:rPr>
              <w:t>Kuupäev</w:t>
            </w:r>
          </w:p>
        </w:tc>
        <w:tc>
          <w:tcPr>
            <w:tcW w:w="1335" w:type="dxa"/>
            <w:hideMark/>
          </w:tcPr>
          <w:p w:rsidR="002F2B8C" w:rsidRPr="002F2B8C" w:rsidRDefault="002F2B8C" w:rsidP="002F2B8C">
            <w:pPr>
              <w:rPr>
                <w:sz w:val="24"/>
                <w:szCs w:val="24"/>
              </w:rPr>
            </w:pPr>
            <w:r w:rsidRPr="002F2B8C">
              <w:rPr>
                <w:rFonts w:ascii="Arial" w:hAnsi="Arial" w:cs="Arial"/>
                <w:sz w:val="22"/>
                <w:szCs w:val="22"/>
              </w:rPr>
              <w:t>21.10.2013</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Märkused puuduvad.</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__________________________________________________________________________</w:t>
            </w:r>
          </w:p>
        </w:tc>
      </w:tr>
      <w:tr w:rsidR="002F2B8C" w:rsidRPr="002F2B8C" w:rsidTr="002F2B8C">
        <w:trPr>
          <w:tblCellSpacing w:w="0" w:type="dxa"/>
        </w:trPr>
        <w:tc>
          <w:tcPr>
            <w:tcW w:w="375" w:type="dxa"/>
            <w:hideMark/>
          </w:tcPr>
          <w:p w:rsidR="002F2B8C" w:rsidRPr="002F2B8C" w:rsidRDefault="002F2B8C" w:rsidP="002F2B8C">
            <w:pPr>
              <w:rPr>
                <w:sz w:val="24"/>
                <w:szCs w:val="24"/>
              </w:rPr>
            </w:pPr>
            <w:r w:rsidRPr="002F2B8C">
              <w:rPr>
                <w:rFonts w:ascii="Arial" w:hAnsi="Arial" w:cs="Arial"/>
                <w:sz w:val="22"/>
                <w:szCs w:val="22"/>
              </w:rPr>
              <w:t xml:space="preserve">4. </w:t>
            </w:r>
          </w:p>
        </w:tc>
        <w:tc>
          <w:tcPr>
            <w:tcW w:w="3045" w:type="dxa"/>
            <w:hideMark/>
          </w:tcPr>
          <w:p w:rsidR="002F2B8C" w:rsidRPr="002F2B8C" w:rsidRDefault="002F2B8C" w:rsidP="002F2B8C">
            <w:pPr>
              <w:rPr>
                <w:sz w:val="24"/>
                <w:szCs w:val="24"/>
              </w:rPr>
            </w:pPr>
            <w:r w:rsidRPr="002F2B8C">
              <w:rPr>
                <w:rFonts w:ascii="Arial" w:hAnsi="Arial" w:cs="Arial"/>
                <w:sz w:val="22"/>
                <w:szCs w:val="22"/>
              </w:rPr>
              <w:t>transpordi spetsialist</w:t>
            </w:r>
          </w:p>
        </w:tc>
        <w:tc>
          <w:tcPr>
            <w:tcW w:w="3255" w:type="dxa"/>
            <w:hideMark/>
          </w:tcPr>
          <w:p w:rsidR="002F2B8C" w:rsidRPr="002F2B8C" w:rsidRDefault="002F2B8C" w:rsidP="002F2B8C">
            <w:pPr>
              <w:rPr>
                <w:sz w:val="24"/>
                <w:szCs w:val="24"/>
              </w:rPr>
            </w:pPr>
            <w:r w:rsidRPr="002F2B8C">
              <w:rPr>
                <w:rFonts w:ascii="Arial" w:hAnsi="Arial" w:cs="Arial"/>
                <w:sz w:val="22"/>
                <w:szCs w:val="22"/>
              </w:rPr>
              <w:t>Teras, Inna</w:t>
            </w:r>
          </w:p>
        </w:tc>
        <w:tc>
          <w:tcPr>
            <w:tcW w:w="1080" w:type="dxa"/>
            <w:hideMark/>
          </w:tcPr>
          <w:p w:rsidR="002F2B8C" w:rsidRPr="002F2B8C" w:rsidRDefault="002F2B8C" w:rsidP="002F2B8C">
            <w:pPr>
              <w:rPr>
                <w:sz w:val="24"/>
                <w:szCs w:val="24"/>
              </w:rPr>
            </w:pPr>
            <w:r w:rsidRPr="002F2B8C">
              <w:rPr>
                <w:rFonts w:ascii="Arial" w:hAnsi="Arial" w:cs="Arial"/>
                <w:sz w:val="22"/>
                <w:szCs w:val="22"/>
              </w:rPr>
              <w:t>Kuupäev</w:t>
            </w:r>
          </w:p>
        </w:tc>
        <w:tc>
          <w:tcPr>
            <w:tcW w:w="1335" w:type="dxa"/>
            <w:hideMark/>
          </w:tcPr>
          <w:p w:rsidR="002F2B8C" w:rsidRPr="002F2B8C" w:rsidRDefault="002F2B8C" w:rsidP="002F2B8C">
            <w:pPr>
              <w:rPr>
                <w:sz w:val="24"/>
                <w:szCs w:val="24"/>
              </w:rPr>
            </w:pPr>
            <w:r w:rsidRPr="002F2B8C">
              <w:rPr>
                <w:rFonts w:ascii="Arial" w:hAnsi="Arial" w:cs="Arial"/>
                <w:sz w:val="22"/>
                <w:szCs w:val="22"/>
              </w:rPr>
              <w:t>06.11.2013</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projektile lisada mingigi elementaarne katendite taastamise osa!!!</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__________________________________________________________________________</w:t>
            </w:r>
          </w:p>
        </w:tc>
      </w:tr>
      <w:tr w:rsidR="002F2B8C" w:rsidRPr="002F2B8C" w:rsidTr="002F2B8C">
        <w:trPr>
          <w:tblCellSpacing w:w="0" w:type="dxa"/>
        </w:trPr>
        <w:tc>
          <w:tcPr>
            <w:tcW w:w="375" w:type="dxa"/>
            <w:hideMark/>
          </w:tcPr>
          <w:p w:rsidR="002F2B8C" w:rsidRPr="002F2B8C" w:rsidRDefault="002F2B8C" w:rsidP="002F2B8C">
            <w:pPr>
              <w:rPr>
                <w:sz w:val="24"/>
                <w:szCs w:val="24"/>
              </w:rPr>
            </w:pPr>
            <w:r w:rsidRPr="002F2B8C">
              <w:rPr>
                <w:rFonts w:ascii="Arial" w:hAnsi="Arial" w:cs="Arial"/>
                <w:sz w:val="22"/>
                <w:szCs w:val="22"/>
              </w:rPr>
              <w:t xml:space="preserve">5. </w:t>
            </w:r>
          </w:p>
        </w:tc>
        <w:tc>
          <w:tcPr>
            <w:tcW w:w="3045" w:type="dxa"/>
            <w:hideMark/>
          </w:tcPr>
          <w:p w:rsidR="002F2B8C" w:rsidRPr="002F2B8C" w:rsidRDefault="002F2B8C" w:rsidP="002F2B8C">
            <w:pPr>
              <w:rPr>
                <w:sz w:val="24"/>
                <w:szCs w:val="24"/>
              </w:rPr>
            </w:pPr>
            <w:r w:rsidRPr="002F2B8C">
              <w:rPr>
                <w:rFonts w:ascii="Arial" w:hAnsi="Arial" w:cs="Arial"/>
                <w:sz w:val="22"/>
                <w:szCs w:val="22"/>
              </w:rPr>
              <w:t>piirkonna arhitekt</w:t>
            </w:r>
          </w:p>
        </w:tc>
        <w:tc>
          <w:tcPr>
            <w:tcW w:w="3255" w:type="dxa"/>
            <w:hideMark/>
          </w:tcPr>
          <w:p w:rsidR="002F2B8C" w:rsidRPr="002F2B8C" w:rsidRDefault="002F2B8C" w:rsidP="002F2B8C">
            <w:pPr>
              <w:rPr>
                <w:sz w:val="24"/>
                <w:szCs w:val="24"/>
              </w:rPr>
            </w:pPr>
            <w:proofErr w:type="spellStart"/>
            <w:r w:rsidRPr="002F2B8C">
              <w:rPr>
                <w:rFonts w:ascii="Arial" w:hAnsi="Arial" w:cs="Arial"/>
                <w:sz w:val="22"/>
                <w:szCs w:val="22"/>
              </w:rPr>
              <w:t>Peipman</w:t>
            </w:r>
            <w:proofErr w:type="spellEnd"/>
            <w:r w:rsidRPr="002F2B8C">
              <w:rPr>
                <w:rFonts w:ascii="Arial" w:hAnsi="Arial" w:cs="Arial"/>
                <w:sz w:val="22"/>
                <w:szCs w:val="22"/>
              </w:rPr>
              <w:t>, Signe</w:t>
            </w:r>
          </w:p>
        </w:tc>
        <w:tc>
          <w:tcPr>
            <w:tcW w:w="1080" w:type="dxa"/>
            <w:hideMark/>
          </w:tcPr>
          <w:p w:rsidR="002F2B8C" w:rsidRPr="002F2B8C" w:rsidRDefault="002F2B8C" w:rsidP="002F2B8C">
            <w:pPr>
              <w:rPr>
                <w:sz w:val="24"/>
                <w:szCs w:val="24"/>
              </w:rPr>
            </w:pPr>
            <w:r w:rsidRPr="002F2B8C">
              <w:rPr>
                <w:rFonts w:ascii="Arial" w:hAnsi="Arial" w:cs="Arial"/>
                <w:sz w:val="22"/>
                <w:szCs w:val="22"/>
              </w:rPr>
              <w:t>Kuupäev</w:t>
            </w:r>
          </w:p>
        </w:tc>
        <w:tc>
          <w:tcPr>
            <w:tcW w:w="1335" w:type="dxa"/>
            <w:hideMark/>
          </w:tcPr>
          <w:p w:rsidR="002F2B8C" w:rsidRPr="002F2B8C" w:rsidRDefault="002F2B8C" w:rsidP="002F2B8C">
            <w:pPr>
              <w:rPr>
                <w:sz w:val="24"/>
                <w:szCs w:val="24"/>
              </w:rPr>
            </w:pPr>
            <w:r w:rsidRPr="002F2B8C">
              <w:rPr>
                <w:rFonts w:ascii="Arial" w:hAnsi="Arial" w:cs="Arial"/>
                <w:sz w:val="22"/>
                <w:szCs w:val="22"/>
              </w:rPr>
              <w:t>06.11.2013</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1. Korstnate paigutuse lahendus ei vasta PT 158640 punktile 6, aga Järvevana tee 3e ja Järvevana tee 3d korstnate asukohad akende vahetus läheduses on amet eskiisi staadiumis kooskõlastanud 16.05.2013 nr 4-1/845. 2. Esitada ehitusprojekt kooskõlastamiseks korteriomanikele, kes on korstnate asukohast eluruumide akende vahel puudutud.</w:t>
            </w:r>
            <w:r w:rsidRPr="00DA3188">
              <w:rPr>
                <w:rFonts w:ascii="Arial" w:hAnsi="Arial" w:cs="Arial"/>
                <w:sz w:val="22"/>
                <w:szCs w:val="22"/>
              </w:rPr>
              <w:t xml:space="preserve"> 3. Lisada ehitusprojektile hoonete projekteeritavate korruse plaanid ja korrektsed vaated (mõõtkavas joonised), kuhu markeerida projekteeritava hooneosa ja korstnate asukohad. 4. Lisage ehitusprojekti koosseisu projektlahendused hoone konstruktsiooni (avad kandvates seinetes) ja ka ventilatsiooni kohta, alus majandus- ja kommunikatsiooniministri 17.09.2010 määrusest nr 67 “Nõuded ehitusprojektile” § 4 lõige 1, § 17 lõige 2 punkt 3, § 20 ning § 21 https://www.riigiteataja.ee/akt/13359325. 5. Palume lisada ehitusprojektile konstruktsiooni ja ventilatsiooni osade eest vastutavate projekteerijate allkirjad.</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__________________________________________________________________________</w:t>
            </w:r>
          </w:p>
        </w:tc>
      </w:tr>
      <w:tr w:rsidR="002F2B8C" w:rsidRPr="002F2B8C" w:rsidTr="002F2B8C">
        <w:trPr>
          <w:tblCellSpacing w:w="0" w:type="dxa"/>
        </w:trPr>
        <w:tc>
          <w:tcPr>
            <w:tcW w:w="375" w:type="dxa"/>
            <w:hideMark/>
          </w:tcPr>
          <w:p w:rsidR="002F2B8C" w:rsidRPr="002F2B8C" w:rsidRDefault="002F2B8C" w:rsidP="002F2B8C">
            <w:pPr>
              <w:rPr>
                <w:sz w:val="24"/>
                <w:szCs w:val="24"/>
              </w:rPr>
            </w:pPr>
            <w:r w:rsidRPr="002F2B8C">
              <w:rPr>
                <w:rFonts w:ascii="Arial" w:hAnsi="Arial" w:cs="Arial"/>
                <w:sz w:val="22"/>
                <w:szCs w:val="22"/>
              </w:rPr>
              <w:t xml:space="preserve">7. </w:t>
            </w:r>
          </w:p>
        </w:tc>
        <w:tc>
          <w:tcPr>
            <w:tcW w:w="3045" w:type="dxa"/>
            <w:hideMark/>
          </w:tcPr>
          <w:p w:rsidR="002F2B8C" w:rsidRPr="002F2B8C" w:rsidRDefault="002F2B8C" w:rsidP="002F2B8C">
            <w:pPr>
              <w:rPr>
                <w:sz w:val="24"/>
                <w:szCs w:val="24"/>
              </w:rPr>
            </w:pPr>
            <w:r w:rsidRPr="002F2B8C">
              <w:rPr>
                <w:rFonts w:ascii="Arial" w:hAnsi="Arial" w:cs="Arial"/>
                <w:sz w:val="22"/>
                <w:szCs w:val="22"/>
              </w:rPr>
              <w:t>menetleja</w:t>
            </w:r>
          </w:p>
        </w:tc>
        <w:tc>
          <w:tcPr>
            <w:tcW w:w="3255" w:type="dxa"/>
            <w:hideMark/>
          </w:tcPr>
          <w:p w:rsidR="002F2B8C" w:rsidRPr="002F2B8C" w:rsidRDefault="002F2B8C" w:rsidP="002F2B8C">
            <w:pPr>
              <w:rPr>
                <w:sz w:val="24"/>
                <w:szCs w:val="24"/>
              </w:rPr>
            </w:pPr>
            <w:r w:rsidRPr="002F2B8C">
              <w:rPr>
                <w:rFonts w:ascii="Arial" w:hAnsi="Arial" w:cs="Arial"/>
                <w:sz w:val="22"/>
                <w:szCs w:val="22"/>
              </w:rPr>
              <w:t>Kongi, Eve</w:t>
            </w:r>
          </w:p>
        </w:tc>
        <w:tc>
          <w:tcPr>
            <w:tcW w:w="1080" w:type="dxa"/>
            <w:hideMark/>
          </w:tcPr>
          <w:p w:rsidR="002F2B8C" w:rsidRPr="002F2B8C" w:rsidRDefault="002F2B8C" w:rsidP="002F2B8C">
            <w:pPr>
              <w:rPr>
                <w:sz w:val="24"/>
                <w:szCs w:val="24"/>
              </w:rPr>
            </w:pPr>
            <w:r w:rsidRPr="002F2B8C">
              <w:rPr>
                <w:rFonts w:ascii="Arial" w:hAnsi="Arial" w:cs="Arial"/>
                <w:sz w:val="22"/>
                <w:szCs w:val="22"/>
              </w:rPr>
              <w:t>Kuupäev</w:t>
            </w:r>
          </w:p>
        </w:tc>
        <w:tc>
          <w:tcPr>
            <w:tcW w:w="1335" w:type="dxa"/>
            <w:hideMark/>
          </w:tcPr>
          <w:p w:rsidR="002F2B8C" w:rsidRPr="002F2B8C" w:rsidRDefault="002F2B8C" w:rsidP="002F2B8C">
            <w:pPr>
              <w:rPr>
                <w:sz w:val="24"/>
                <w:szCs w:val="24"/>
              </w:rPr>
            </w:pPr>
            <w:r w:rsidRPr="002F2B8C">
              <w:rPr>
                <w:rFonts w:ascii="Arial" w:hAnsi="Arial" w:cs="Arial"/>
                <w:sz w:val="22"/>
                <w:szCs w:val="22"/>
              </w:rPr>
              <w:t>11.11.2013</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 xml:space="preserve">1.Ehitusseaduse § 23 lg 1¹ kohaselt esitab ehitusloa taotluse maaüksuse või ehitise omanik või ehitise kaasomanik kaasomanike enamuse otsuse kohaselt, kui sellele enamusele kuulub suurem osa ühises asjas, või korteriomanik korteriomanike häälteenamuse alusel. 2. Esitatud ehitusprojektist nähtub, et projekteeritav on gaasitorustik, mis jääb kinnistule aadressidega Järvevana tee 3b // Järvevana tee 3c // Järvevana tee 3d // Järvevana tee 3e // Järvevana tee 3f (katastritunnus 78401:121:0100). Samuti muudetakse tehnosüsteeme elamus aadressil Järvevana tee 3f, elamus aadressil Järvevana tee 3e ja elamus aadressil Järvevana tee 3d. Ehitisregistri veebilehe www.ehr.ee andmetel on kantud ehitisregistrisse aadressil Järvavana tee 3f elamu ehitisregistri koodiga 101026965, Järvevana tee 3e ehitisregistri koodiga 101026964 ja Järvevana tee 3d ehitisregistri koodiga 101026962. 3.Esitatud ehitusloa taotlus gaasiküttel boilersõlmede püstitamiseks, mille on allkirjastanud Ene </w:t>
            </w:r>
            <w:proofErr w:type="spellStart"/>
            <w:r w:rsidRPr="002F2B8C">
              <w:rPr>
                <w:rFonts w:ascii="Arial" w:hAnsi="Arial" w:cs="Arial"/>
                <w:sz w:val="22"/>
                <w:szCs w:val="22"/>
              </w:rPr>
              <w:t>Eensalu</w:t>
            </w:r>
            <w:proofErr w:type="spellEnd"/>
            <w:r w:rsidRPr="002F2B8C">
              <w:rPr>
                <w:rFonts w:ascii="Arial" w:hAnsi="Arial" w:cs="Arial"/>
                <w:sz w:val="22"/>
                <w:szCs w:val="22"/>
              </w:rPr>
              <w:t xml:space="preserve"> ja taotluse esilehe Andres Rannu, Vladimir </w:t>
            </w:r>
            <w:proofErr w:type="spellStart"/>
            <w:r w:rsidRPr="002F2B8C">
              <w:rPr>
                <w:rFonts w:ascii="Arial" w:hAnsi="Arial" w:cs="Arial"/>
                <w:sz w:val="22"/>
                <w:szCs w:val="22"/>
              </w:rPr>
              <w:t>šaitor</w:t>
            </w:r>
            <w:proofErr w:type="spellEnd"/>
            <w:r w:rsidRPr="002F2B8C">
              <w:rPr>
                <w:rFonts w:ascii="Arial" w:hAnsi="Arial" w:cs="Arial"/>
                <w:sz w:val="22"/>
                <w:szCs w:val="22"/>
              </w:rPr>
              <w:t xml:space="preserve">, Kai </w:t>
            </w:r>
            <w:proofErr w:type="spellStart"/>
            <w:r w:rsidRPr="002F2B8C">
              <w:rPr>
                <w:rFonts w:ascii="Arial" w:hAnsi="Arial" w:cs="Arial"/>
                <w:sz w:val="22"/>
                <w:szCs w:val="22"/>
              </w:rPr>
              <w:t>Sassian</w:t>
            </w:r>
            <w:proofErr w:type="spellEnd"/>
            <w:r w:rsidRPr="002F2B8C">
              <w:rPr>
                <w:rFonts w:ascii="Arial" w:hAnsi="Arial" w:cs="Arial"/>
                <w:sz w:val="22"/>
                <w:szCs w:val="22"/>
              </w:rPr>
              <w:t xml:space="preserve">, Tõnu Tõugjas. Ehitusloa taotlusel parandada ehitise nimetus (gaasitorustik), lisada gaasitorustiku pikkus, muudesse andmetesse jätta ainult välisgaasitorustik. Gaasitorustiku aadressina kajastada kogu katastriüksuse 78401:121:0100 aadressi. 4.Elamutes tehnosüsteemide muutmiseks esitada vastavalt ehitusseaduse §16 kirjaliku nõusoleku taotlused maaüksuse või ehitise omanikul või ehitise kaasomanikul kaasomanike enamuse otsuse kohaselt, kui sellele enamusele kuulub suurem osa ühises asjas, või korteriomanikel korteriomanike häälteenamuse alusel. 5.Esitatud 05.06.2013 KÜ Järvevana tee 3 üldkoosoleku protokollist nr 2/2013 nähtuvalt on koosolekul osalejad otsustanud </w:t>
            </w:r>
            <w:r w:rsidRPr="002F2B8C">
              <w:rPr>
                <w:rFonts w:ascii="Arial" w:hAnsi="Arial" w:cs="Arial"/>
                <w:sz w:val="22"/>
                <w:szCs w:val="22"/>
              </w:rPr>
              <w:lastRenderedPageBreak/>
              <w:t xml:space="preserve">gaasitorustiku ja gaasipaigaldise ehitamise vastavalt Gaas-Soojusprojekti OÜ ehitusprojektile. Palun lisada koosolekul kohalolijate nimekiri (kes poolt, kes eriarvamusel). Samuti lisada eriarvamused. Protokollist ei nähtu, et korteriomanikud volitavad esitama ehitusloa taotlust ja kirjalike nõusolekute taotlusi. 6. Elamutes tehnosüsteemide muutmiseks kirjalike nõusolekute taotluste eest tasuda riigilõivu 3 X 31.95EUR. Esitada riigilõivu tasumist tõendavad dokumendid (Riigilõivu seadus). 7. Palun lisada projekti kausta lõplik asendiplaan, kus on kajastatud projekteeritavatena kõik projekti mahus projekteeritud ehitised. Palun täiendada projekti vastavalt piirkonna arhitekti märkustele. Lisada asendiplaanile projekteeritavate hoonete tehnilised andmed (ehitisealune pind, suletud netopind). Lisada tingmärkidesse kinnistu piir. Olemasolev asendiplaan vormistada kooskõlastuste lehena. 8.Kõik kooskõlastused kanda täpselt kooskõlastuste koondtabelisse (Tallinna Keskkonnaamet tabelis nr , Elion Ettevõtted AS digitaalselt kooskõlastamise kuupäev on 29.09.2013). 9. Kogu projekt allkirjastada MTR registreeritud vastutava spetsialisti poolt. Näit korstna asendiplaanid. 10. Ametile on laekunud Järvevana tee 3F </w:t>
            </w:r>
            <w:proofErr w:type="spellStart"/>
            <w:r w:rsidRPr="002F2B8C">
              <w:rPr>
                <w:rFonts w:ascii="Arial" w:hAnsi="Arial" w:cs="Arial"/>
                <w:sz w:val="22"/>
                <w:szCs w:val="22"/>
              </w:rPr>
              <w:t>krt</w:t>
            </w:r>
            <w:proofErr w:type="spellEnd"/>
            <w:r w:rsidRPr="002F2B8C">
              <w:rPr>
                <w:rFonts w:ascii="Arial" w:hAnsi="Arial" w:cs="Arial"/>
                <w:sz w:val="22"/>
                <w:szCs w:val="22"/>
              </w:rPr>
              <w:t xml:space="preserve"> 55 korteriomaniku esindaja Georg </w:t>
            </w:r>
            <w:proofErr w:type="spellStart"/>
            <w:r w:rsidRPr="002F2B8C">
              <w:rPr>
                <w:rFonts w:ascii="Arial" w:hAnsi="Arial" w:cs="Arial"/>
                <w:sz w:val="22"/>
                <w:szCs w:val="22"/>
              </w:rPr>
              <w:t>Tahvese</w:t>
            </w:r>
            <w:proofErr w:type="spellEnd"/>
            <w:r w:rsidRPr="002F2B8C">
              <w:rPr>
                <w:rFonts w:ascii="Arial" w:hAnsi="Arial" w:cs="Arial"/>
                <w:sz w:val="22"/>
                <w:szCs w:val="22"/>
              </w:rPr>
              <w:t xml:space="preserve"> 16.05.2013 taotlus, 26.10.2013 ja 06.11.2013 taotlused ehitusloa menetluse peatamiseks ja 06.11.2013 e-kiri. Palume esitatud taotluste osas KÜ seisukohta, eelkõige seoses vaidlustatud üldkoosoleku otsusega.</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lastRenderedPageBreak/>
              <w:t>__________________________________________________________________________</w:t>
            </w:r>
          </w:p>
        </w:tc>
      </w:tr>
      <w:tr w:rsidR="002F2B8C" w:rsidRPr="002F2B8C" w:rsidTr="002F2B8C">
        <w:trPr>
          <w:tblCellSpacing w:w="0" w:type="dxa"/>
        </w:trPr>
        <w:tc>
          <w:tcPr>
            <w:tcW w:w="375" w:type="dxa"/>
            <w:hideMark/>
          </w:tcPr>
          <w:p w:rsidR="002F2B8C" w:rsidRPr="002F2B8C" w:rsidRDefault="002F2B8C" w:rsidP="002F2B8C">
            <w:pPr>
              <w:rPr>
                <w:sz w:val="24"/>
                <w:szCs w:val="24"/>
              </w:rPr>
            </w:pPr>
            <w:r w:rsidRPr="002F2B8C">
              <w:rPr>
                <w:rFonts w:ascii="Arial" w:hAnsi="Arial" w:cs="Arial"/>
                <w:sz w:val="22"/>
                <w:szCs w:val="22"/>
              </w:rPr>
              <w:t xml:space="preserve">10. </w:t>
            </w:r>
          </w:p>
        </w:tc>
        <w:tc>
          <w:tcPr>
            <w:tcW w:w="3045" w:type="dxa"/>
            <w:hideMark/>
          </w:tcPr>
          <w:p w:rsidR="002F2B8C" w:rsidRPr="002F2B8C" w:rsidRDefault="002F2B8C" w:rsidP="002F2B8C">
            <w:pPr>
              <w:rPr>
                <w:sz w:val="24"/>
                <w:szCs w:val="24"/>
              </w:rPr>
            </w:pPr>
            <w:r w:rsidRPr="002F2B8C">
              <w:rPr>
                <w:rFonts w:ascii="Arial" w:hAnsi="Arial" w:cs="Arial"/>
                <w:sz w:val="22"/>
                <w:szCs w:val="22"/>
              </w:rPr>
              <w:t>tehnorajatiste insener</w:t>
            </w:r>
          </w:p>
        </w:tc>
        <w:tc>
          <w:tcPr>
            <w:tcW w:w="3255" w:type="dxa"/>
            <w:hideMark/>
          </w:tcPr>
          <w:p w:rsidR="002F2B8C" w:rsidRPr="002F2B8C" w:rsidRDefault="002F2B8C" w:rsidP="002F2B8C">
            <w:pPr>
              <w:rPr>
                <w:sz w:val="24"/>
                <w:szCs w:val="24"/>
              </w:rPr>
            </w:pPr>
            <w:r w:rsidRPr="002F2B8C">
              <w:rPr>
                <w:rFonts w:ascii="Arial" w:hAnsi="Arial" w:cs="Arial"/>
                <w:sz w:val="22"/>
                <w:szCs w:val="22"/>
              </w:rPr>
              <w:t>Õunas, Maiga</w:t>
            </w:r>
          </w:p>
        </w:tc>
        <w:tc>
          <w:tcPr>
            <w:tcW w:w="1080" w:type="dxa"/>
            <w:hideMark/>
          </w:tcPr>
          <w:p w:rsidR="002F2B8C" w:rsidRPr="002F2B8C" w:rsidRDefault="002F2B8C" w:rsidP="002F2B8C">
            <w:pPr>
              <w:rPr>
                <w:sz w:val="24"/>
                <w:szCs w:val="24"/>
              </w:rPr>
            </w:pPr>
            <w:r w:rsidRPr="002F2B8C">
              <w:rPr>
                <w:rFonts w:ascii="Arial" w:hAnsi="Arial" w:cs="Arial"/>
                <w:sz w:val="22"/>
                <w:szCs w:val="22"/>
              </w:rPr>
              <w:t>Kuupäev</w:t>
            </w:r>
          </w:p>
        </w:tc>
        <w:tc>
          <w:tcPr>
            <w:tcW w:w="1335" w:type="dxa"/>
            <w:hideMark/>
          </w:tcPr>
          <w:p w:rsidR="002F2B8C" w:rsidRPr="002F2B8C" w:rsidRDefault="002F2B8C" w:rsidP="002F2B8C">
            <w:pPr>
              <w:rPr>
                <w:sz w:val="24"/>
                <w:szCs w:val="24"/>
              </w:rPr>
            </w:pPr>
            <w:r w:rsidRPr="002F2B8C">
              <w:rPr>
                <w:rFonts w:ascii="Arial" w:hAnsi="Arial" w:cs="Arial"/>
                <w:sz w:val="22"/>
                <w:szCs w:val="22"/>
              </w:rPr>
              <w:t>04.11.2013</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1.Täitmata on projekteerimistingimuste punktid 4., 6., 7.. 2.Puudub soojatoru valdaja kooskõlastus. (tööd kaitsetsoonis)</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__________________________________________________________________________</w:t>
            </w:r>
          </w:p>
        </w:tc>
      </w:tr>
      <w:tr w:rsidR="002F2B8C" w:rsidRPr="002F2B8C" w:rsidTr="002F2B8C">
        <w:trPr>
          <w:tblCellSpacing w:w="0" w:type="dxa"/>
        </w:trPr>
        <w:tc>
          <w:tcPr>
            <w:tcW w:w="375" w:type="dxa"/>
            <w:hideMark/>
          </w:tcPr>
          <w:p w:rsidR="002F2B8C" w:rsidRPr="002F2B8C" w:rsidRDefault="002F2B8C" w:rsidP="002F2B8C">
            <w:pPr>
              <w:rPr>
                <w:sz w:val="24"/>
                <w:szCs w:val="24"/>
              </w:rPr>
            </w:pPr>
            <w:r w:rsidRPr="002F2B8C">
              <w:rPr>
                <w:rFonts w:ascii="Arial" w:hAnsi="Arial" w:cs="Arial"/>
                <w:sz w:val="22"/>
                <w:szCs w:val="22"/>
              </w:rPr>
              <w:t xml:space="preserve">13. </w:t>
            </w:r>
          </w:p>
        </w:tc>
        <w:tc>
          <w:tcPr>
            <w:tcW w:w="3045" w:type="dxa"/>
            <w:hideMark/>
          </w:tcPr>
          <w:p w:rsidR="002F2B8C" w:rsidRPr="002F2B8C" w:rsidRDefault="002F2B8C" w:rsidP="002F2B8C">
            <w:pPr>
              <w:rPr>
                <w:sz w:val="24"/>
                <w:szCs w:val="24"/>
              </w:rPr>
            </w:pPr>
            <w:r w:rsidRPr="002F2B8C">
              <w:rPr>
                <w:rFonts w:ascii="Arial" w:hAnsi="Arial" w:cs="Arial"/>
                <w:sz w:val="22"/>
                <w:szCs w:val="22"/>
              </w:rPr>
              <w:t>energeetikainsener</w:t>
            </w:r>
          </w:p>
        </w:tc>
        <w:tc>
          <w:tcPr>
            <w:tcW w:w="3255" w:type="dxa"/>
            <w:hideMark/>
          </w:tcPr>
          <w:p w:rsidR="002F2B8C" w:rsidRPr="002F2B8C" w:rsidRDefault="002F2B8C" w:rsidP="002F2B8C">
            <w:pPr>
              <w:rPr>
                <w:sz w:val="24"/>
                <w:szCs w:val="24"/>
              </w:rPr>
            </w:pPr>
            <w:proofErr w:type="spellStart"/>
            <w:r w:rsidRPr="002F2B8C">
              <w:rPr>
                <w:rFonts w:ascii="Arial" w:hAnsi="Arial" w:cs="Arial"/>
                <w:sz w:val="22"/>
                <w:szCs w:val="22"/>
              </w:rPr>
              <w:t>Radovski</w:t>
            </w:r>
            <w:proofErr w:type="spellEnd"/>
            <w:r w:rsidRPr="002F2B8C">
              <w:rPr>
                <w:rFonts w:ascii="Arial" w:hAnsi="Arial" w:cs="Arial"/>
                <w:sz w:val="22"/>
                <w:szCs w:val="22"/>
              </w:rPr>
              <w:t>, Vladimir</w:t>
            </w:r>
          </w:p>
        </w:tc>
        <w:tc>
          <w:tcPr>
            <w:tcW w:w="1080" w:type="dxa"/>
            <w:hideMark/>
          </w:tcPr>
          <w:p w:rsidR="002F2B8C" w:rsidRPr="002F2B8C" w:rsidRDefault="002F2B8C" w:rsidP="002F2B8C">
            <w:pPr>
              <w:rPr>
                <w:sz w:val="24"/>
                <w:szCs w:val="24"/>
              </w:rPr>
            </w:pPr>
            <w:r w:rsidRPr="002F2B8C">
              <w:rPr>
                <w:rFonts w:ascii="Arial" w:hAnsi="Arial" w:cs="Arial"/>
                <w:sz w:val="22"/>
                <w:szCs w:val="22"/>
              </w:rPr>
              <w:t>Kuupäev</w:t>
            </w:r>
          </w:p>
        </w:tc>
        <w:tc>
          <w:tcPr>
            <w:tcW w:w="1335" w:type="dxa"/>
            <w:hideMark/>
          </w:tcPr>
          <w:p w:rsidR="002F2B8C" w:rsidRPr="002F2B8C" w:rsidRDefault="002F2B8C" w:rsidP="002F2B8C">
            <w:pPr>
              <w:rPr>
                <w:sz w:val="24"/>
                <w:szCs w:val="24"/>
              </w:rPr>
            </w:pPr>
            <w:r w:rsidRPr="002F2B8C">
              <w:rPr>
                <w:rFonts w:ascii="Arial" w:hAnsi="Arial" w:cs="Arial"/>
                <w:sz w:val="22"/>
                <w:szCs w:val="22"/>
              </w:rPr>
              <w:t>22.10.2013, 06.11.2013</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 xml:space="preserve">Märkused puuduvad.; Palun kooskõlastada Põhja päästekeskusega ja </w:t>
            </w:r>
            <w:proofErr w:type="spellStart"/>
            <w:r w:rsidRPr="002F2B8C">
              <w:rPr>
                <w:rFonts w:ascii="Arial" w:hAnsi="Arial" w:cs="Arial"/>
                <w:sz w:val="22"/>
                <w:szCs w:val="22"/>
              </w:rPr>
              <w:t>Inspecta</w:t>
            </w:r>
            <w:proofErr w:type="spellEnd"/>
            <w:r w:rsidRPr="002F2B8C">
              <w:rPr>
                <w:rFonts w:ascii="Arial" w:hAnsi="Arial" w:cs="Arial"/>
                <w:sz w:val="22"/>
                <w:szCs w:val="22"/>
              </w:rPr>
              <w:t xml:space="preserve"> Estonia OÜ-ga</w:t>
            </w:r>
          </w:p>
        </w:tc>
      </w:tr>
      <w:tr w:rsidR="002F2B8C" w:rsidRPr="002F2B8C" w:rsidTr="002F2B8C">
        <w:trPr>
          <w:tblCellSpacing w:w="0" w:type="dxa"/>
        </w:trPr>
        <w:tc>
          <w:tcPr>
            <w:tcW w:w="0" w:type="auto"/>
            <w:gridSpan w:val="5"/>
            <w:vAlign w:val="center"/>
            <w:hideMark/>
          </w:tcPr>
          <w:p w:rsidR="002F2B8C" w:rsidRPr="002F2B8C" w:rsidRDefault="002F2B8C" w:rsidP="002F2B8C">
            <w:pPr>
              <w:rPr>
                <w:sz w:val="24"/>
                <w:szCs w:val="24"/>
              </w:rPr>
            </w:pPr>
            <w:r w:rsidRPr="002F2B8C">
              <w:rPr>
                <w:rFonts w:ascii="Arial" w:hAnsi="Arial" w:cs="Arial"/>
                <w:sz w:val="22"/>
                <w:szCs w:val="22"/>
              </w:rPr>
              <w:t>__________________________________________________________________________</w:t>
            </w:r>
          </w:p>
        </w:tc>
      </w:tr>
    </w:tbl>
    <w:p w:rsidR="002F2B8C" w:rsidRPr="002F2B8C" w:rsidRDefault="002F2B8C" w:rsidP="002F2B8C">
      <w:pPr>
        <w:spacing w:after="0" w:line="240" w:lineRule="auto"/>
        <w:rPr>
          <w:rFonts w:ascii="Times New Roman" w:eastAsia="Times New Roman" w:hAnsi="Times New Roman" w:cs="Times New Roman"/>
          <w:sz w:val="24"/>
          <w:szCs w:val="24"/>
          <w:lang w:eastAsia="et-EE"/>
        </w:rPr>
      </w:pPr>
    </w:p>
    <w:p w:rsidR="002F2B8C" w:rsidRPr="002F2B8C" w:rsidRDefault="002F2B8C" w:rsidP="002F2B8C">
      <w:pPr>
        <w:spacing w:after="0" w:line="240" w:lineRule="auto"/>
        <w:rPr>
          <w:rFonts w:ascii="Times New Roman" w:eastAsia="Times New Roman" w:hAnsi="Times New Roman" w:cs="Times New Roman"/>
          <w:sz w:val="24"/>
          <w:szCs w:val="24"/>
          <w:lang w:eastAsia="et-EE"/>
        </w:rPr>
      </w:pPr>
    </w:p>
    <w:p w:rsidR="002F2B8C" w:rsidRPr="002F2B8C" w:rsidRDefault="002F2B8C" w:rsidP="002F2B8C">
      <w:pPr>
        <w:spacing w:after="0" w:line="240" w:lineRule="auto"/>
        <w:jc w:val="right"/>
        <w:rPr>
          <w:rFonts w:ascii="Arial" w:eastAsia="Times New Roman" w:hAnsi="Arial" w:cs="Arial"/>
          <w:lang w:eastAsia="et-EE"/>
        </w:rPr>
      </w:pPr>
      <w:r w:rsidRPr="002F2B8C">
        <w:rPr>
          <w:rFonts w:ascii="Arial" w:eastAsia="Times New Roman" w:hAnsi="Arial" w:cs="Arial"/>
          <w:lang w:eastAsia="et-EE"/>
        </w:rPr>
        <w:t xml:space="preserve">Ehituslubade osakonna juhataja </w:t>
      </w:r>
      <w:proofErr w:type="spellStart"/>
      <w:r w:rsidRPr="002F2B8C">
        <w:rPr>
          <w:rFonts w:ascii="Arial" w:eastAsia="Times New Roman" w:hAnsi="Arial" w:cs="Arial"/>
          <w:lang w:eastAsia="et-EE"/>
        </w:rPr>
        <w:t>Helvi</w:t>
      </w:r>
      <w:proofErr w:type="spellEnd"/>
      <w:r w:rsidRPr="002F2B8C">
        <w:rPr>
          <w:rFonts w:ascii="Arial" w:eastAsia="Times New Roman" w:hAnsi="Arial" w:cs="Arial"/>
          <w:lang w:eastAsia="et-EE"/>
        </w:rPr>
        <w:t xml:space="preserve"> Kork ________________________</w:t>
      </w:r>
    </w:p>
    <w:p w:rsidR="002F2B8C" w:rsidRPr="002F2B8C" w:rsidRDefault="002F2B8C" w:rsidP="002F2B8C">
      <w:pPr>
        <w:spacing w:after="0" w:line="240" w:lineRule="auto"/>
        <w:jc w:val="right"/>
        <w:rPr>
          <w:rFonts w:ascii="Arial" w:eastAsia="Times New Roman" w:hAnsi="Arial" w:cs="Arial"/>
          <w:lang w:eastAsia="et-EE"/>
        </w:rPr>
      </w:pPr>
      <w:r w:rsidRPr="002F2B8C">
        <w:rPr>
          <w:rFonts w:ascii="Arial" w:eastAsia="Times New Roman" w:hAnsi="Arial" w:cs="Arial"/>
          <w:lang w:eastAsia="et-EE"/>
        </w:rPr>
        <w:t>Allkiri                 </w:t>
      </w:r>
    </w:p>
    <w:p w:rsidR="002F2B8C" w:rsidRPr="002F2B8C" w:rsidRDefault="002F2B8C" w:rsidP="002F2B8C">
      <w:pPr>
        <w:spacing w:after="0" w:line="240" w:lineRule="auto"/>
        <w:rPr>
          <w:rFonts w:ascii="Arial" w:eastAsia="Times New Roman" w:hAnsi="Arial" w:cs="Arial"/>
          <w:lang w:eastAsia="et-EE"/>
        </w:rPr>
      </w:pPr>
    </w:p>
    <w:p w:rsidR="006D7008" w:rsidRDefault="006D7008"/>
    <w:sectPr w:rsidR="006D70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2AF"/>
    <w:rsid w:val="002F2B8C"/>
    <w:rsid w:val="003479EF"/>
    <w:rsid w:val="004F16AC"/>
    <w:rsid w:val="006404B5"/>
    <w:rsid w:val="006D7008"/>
    <w:rsid w:val="00AB26CA"/>
    <w:rsid w:val="00B212AF"/>
    <w:rsid w:val="00DA3188"/>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99"/>
    <w:semiHidden/>
    <w:rsid w:val="002F2B8C"/>
    <w:pPr>
      <w:spacing w:after="0" w:line="240" w:lineRule="auto"/>
    </w:pPr>
    <w:rPr>
      <w:rFonts w:ascii="Times New Roman" w:eastAsia="Times New Roman" w:hAnsi="Times New Roman" w:cs="Times New Roman"/>
      <w:sz w:val="20"/>
      <w:szCs w:val="20"/>
      <w:lang w:eastAsia="et-EE"/>
    </w:rPr>
    <w:tblPr>
      <w:tblCellMar>
        <w:top w:w="0" w:type="dxa"/>
        <w:left w:w="108" w:type="dxa"/>
        <w:bottom w:w="0" w:type="dxa"/>
        <w:right w:w="108" w:type="dxa"/>
      </w:tblCellMar>
    </w:tblPr>
  </w:style>
  <w:style w:type="table" w:customStyle="1" w:styleId="1">
    <w:name w:val="Сетка таблицы1"/>
    <w:basedOn w:val="TableNormal"/>
    <w:rsid w:val="002F2B8C"/>
    <w:pPr>
      <w:spacing w:after="0" w:line="240" w:lineRule="auto"/>
    </w:pPr>
    <w:rPr>
      <w:rFonts w:ascii="Times New Roman" w:eastAsia="Times New Roman" w:hAnsi="Times New Roman" w:cs="Times New Roman"/>
      <w:sz w:val="20"/>
      <w:szCs w:val="20"/>
      <w:lang w:eastAsia="et-E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99"/>
    <w:semiHidden/>
    <w:rsid w:val="002F2B8C"/>
    <w:pPr>
      <w:spacing w:after="0" w:line="240" w:lineRule="auto"/>
    </w:pPr>
    <w:rPr>
      <w:rFonts w:ascii="Times New Roman" w:eastAsia="Times New Roman" w:hAnsi="Times New Roman" w:cs="Times New Roman"/>
      <w:sz w:val="20"/>
      <w:szCs w:val="20"/>
      <w:lang w:eastAsia="et-EE"/>
    </w:rPr>
    <w:tblPr>
      <w:tblCellMar>
        <w:top w:w="0" w:type="dxa"/>
        <w:left w:w="108" w:type="dxa"/>
        <w:bottom w:w="0" w:type="dxa"/>
        <w:right w:w="108" w:type="dxa"/>
      </w:tblCellMar>
    </w:tblPr>
  </w:style>
  <w:style w:type="table" w:customStyle="1" w:styleId="1">
    <w:name w:val="Сетка таблицы1"/>
    <w:basedOn w:val="TableNormal"/>
    <w:rsid w:val="002F2B8C"/>
    <w:pPr>
      <w:spacing w:after="0" w:line="240" w:lineRule="auto"/>
    </w:pPr>
    <w:rPr>
      <w:rFonts w:ascii="Times New Roman" w:eastAsia="Times New Roman" w:hAnsi="Times New Roman" w:cs="Times New Roman"/>
      <w:sz w:val="20"/>
      <w:szCs w:val="20"/>
      <w:lang w:eastAsia="et-E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33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877</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dc:creator>
  <cp:lastModifiedBy>Georg Tahves</cp:lastModifiedBy>
  <cp:revision>2</cp:revision>
  <dcterms:created xsi:type="dcterms:W3CDTF">2014-04-23T06:53:00Z</dcterms:created>
  <dcterms:modified xsi:type="dcterms:W3CDTF">2014-04-23T06:53:00Z</dcterms:modified>
</cp:coreProperties>
</file>